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1" w:rsidRDefault="00871021" w:rsidP="005077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71021" w:rsidRDefault="0029782D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2785872" cy="871728"/>
            <wp:effectExtent l="19050" t="0" r="0" b="0"/>
            <wp:docPr id="11" name="Picture 1" descr="GAV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S 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871021" w:rsidRDefault="00070AED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Membership </w:t>
      </w:r>
      <w:r w:rsidRPr="0029782D">
        <w:rPr>
          <w:rFonts w:cs="Arial"/>
          <w:b/>
          <w:sz w:val="32"/>
          <w:szCs w:val="32"/>
        </w:rPr>
        <w:t>Application Form</w:t>
      </w:r>
    </w:p>
    <w:p w:rsidR="007D65E1" w:rsidRDefault="007D65E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EE5ED4" w:rsidRDefault="00EE5ED4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Default="00EE5ED4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 for completing this form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366CE" w:rsidRDefault="002366CE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Pr="00EE5ED4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>A</w:t>
      </w:r>
      <w:r w:rsidR="007D65E1" w:rsidRPr="00EE5ED4">
        <w:rPr>
          <w:rFonts w:cs="Arial"/>
          <w:sz w:val="24"/>
          <w:szCs w:val="24"/>
        </w:rPr>
        <w:t>ll parts of this form must be completed before your membership application is c</w:t>
      </w:r>
      <w:r w:rsidR="002647CC">
        <w:rPr>
          <w:rFonts w:cs="Arial"/>
          <w:sz w:val="24"/>
          <w:szCs w:val="24"/>
        </w:rPr>
        <w:t>onsidered</w:t>
      </w:r>
      <w:r w:rsidR="009F4C23">
        <w:rPr>
          <w:rFonts w:cs="Arial"/>
          <w:sz w:val="24"/>
          <w:szCs w:val="24"/>
        </w:rPr>
        <w:t>.</w:t>
      </w:r>
    </w:p>
    <w:p w:rsidR="00EE5ED4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 xml:space="preserve">Please return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EE5ED4">
        <w:rPr>
          <w:rFonts w:cs="Arial"/>
          <w:sz w:val="24"/>
          <w:szCs w:val="24"/>
        </w:rPr>
        <w:t xml:space="preserve"> or email to </w:t>
      </w:r>
      <w:hyperlink r:id="rId10" w:history="1">
        <w:r w:rsidR="0024722D" w:rsidRPr="005C7A3B">
          <w:rPr>
            <w:rStyle w:val="Hyperlink"/>
            <w:rFonts w:cs="Arial"/>
            <w:sz w:val="24"/>
            <w:szCs w:val="24"/>
          </w:rPr>
          <w:t>info@gavs.biz</w:t>
        </w:r>
      </w:hyperlink>
      <w:r w:rsidR="009F4C23">
        <w:rPr>
          <w:rFonts w:cs="Arial"/>
          <w:sz w:val="24"/>
          <w:szCs w:val="24"/>
        </w:rPr>
        <w:t>.</w:t>
      </w:r>
    </w:p>
    <w:p w:rsidR="002366CE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 xml:space="preserve"> </w:t>
      </w:r>
      <w:r w:rsidRPr="0029782D">
        <w:rPr>
          <w:rFonts w:cs="Arial"/>
          <w:sz w:val="24"/>
          <w:szCs w:val="24"/>
        </w:rPr>
        <w:t xml:space="preserve">If you need help with completing this form, please ring us on 020 </w:t>
      </w:r>
      <w:r w:rsidR="007D1D69">
        <w:rPr>
          <w:rFonts w:cs="Arial"/>
          <w:sz w:val="24"/>
          <w:szCs w:val="24"/>
        </w:rPr>
        <w:t>8309 8231.</w:t>
      </w:r>
    </w:p>
    <w:p w:rsidR="00EE5ED4" w:rsidRPr="003E5CF8" w:rsidRDefault="00C36B87" w:rsidP="00C3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6B87">
        <w:rPr>
          <w:rFonts w:eastAsia="Arial-Black" w:cs="Arial-Black"/>
          <w:color w:val="000000"/>
          <w:sz w:val="24"/>
          <w:szCs w:val="24"/>
        </w:rPr>
        <w:t xml:space="preserve">If your organisation is not registered with the Charities Commission, please send your memoranda and articles or constitution or governing document 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</w:t>
      </w:r>
      <w:proofErr w:type="gramStart"/>
      <w:r w:rsidR="007D1D69">
        <w:rPr>
          <w:rFonts w:cs="Arial"/>
          <w:sz w:val="24"/>
          <w:szCs w:val="24"/>
        </w:rPr>
        <w:t>10</w:t>
      </w:r>
      <w:proofErr w:type="gramEnd"/>
      <w:r w:rsidR="007D1D69">
        <w:rPr>
          <w:rFonts w:cs="Arial"/>
          <w:sz w:val="24"/>
          <w:szCs w:val="24"/>
        </w:rPr>
        <w:t xml:space="preserve"> Woolwich New Road, London, SE18 6AB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in order for your membership application </w:t>
      </w:r>
      <w:r w:rsidR="009F4C23"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  <w:r w:rsidR="007D1D69" w:rsidRPr="007D1D69">
        <w:rPr>
          <w:rFonts w:cs="Arial"/>
          <w:sz w:val="24"/>
          <w:szCs w:val="24"/>
        </w:rPr>
        <w:t xml:space="preserve"> </w:t>
      </w:r>
    </w:p>
    <w:p w:rsidR="003E5CF8" w:rsidRPr="00C36B87" w:rsidRDefault="003E5CF8" w:rsidP="00C3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, in order for your membership application </w:t>
      </w:r>
      <w:r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>
        <w:rPr>
          <w:rFonts w:eastAsia="Arial-Black" w:cs="Arial-Black"/>
          <w:color w:val="000000"/>
          <w:sz w:val="24"/>
          <w:szCs w:val="24"/>
        </w:rPr>
        <w:t>.</w:t>
      </w: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EE5E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138846" cy="682151"/>
            <wp:effectExtent l="19050" t="0" r="4154" b="0"/>
            <wp:docPr id="12" name="Picture 2" descr="funded byRBG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 byRBG blac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5" cy="6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en-GB"/>
        </w:rPr>
        <w:t xml:space="preserve"> </w:t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998538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CA Quality Awar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484630" cy="477167"/>
            <wp:effectExtent l="19050" t="0" r="1270" b="0"/>
            <wp:docPr id="14" name="Picture 4" descr="IIP_LOGO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_LOGO_BLUE_RG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24" cy="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88" w:rsidRDefault="00EE5ED4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UK </w:t>
      </w:r>
      <w:r w:rsidR="002366CE" w:rsidRPr="0029782D">
        <w:rPr>
          <w:rFonts w:cs="Arial"/>
          <w:sz w:val="24"/>
          <w:szCs w:val="24"/>
        </w:rPr>
        <w:t>registered charity: 1123429, Company Limited by Guarantee: 6438156</w:t>
      </w:r>
      <w:r w:rsidR="00641188">
        <w:rPr>
          <w:rFonts w:cs="Arial"/>
          <w:b/>
          <w:sz w:val="24"/>
          <w:szCs w:val="24"/>
        </w:rPr>
        <w:br w:type="page"/>
      </w:r>
    </w:p>
    <w:p w:rsidR="007D65E1" w:rsidRPr="007D65E1" w:rsidRDefault="007D65E1" w:rsidP="00EE5E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811"/>
        <w:gridCol w:w="567"/>
        <w:gridCol w:w="284"/>
        <w:gridCol w:w="1391"/>
        <w:gridCol w:w="2046"/>
        <w:gridCol w:w="735"/>
        <w:gridCol w:w="356"/>
      </w:tblGrid>
      <w:tr w:rsidR="00D24F5B" w:rsidRPr="00EE5ED4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ORGANISATION CONTACT INFORMATION</w:t>
            </w:r>
          </w:p>
          <w:p w:rsidR="0024722D" w:rsidRPr="0024722D" w:rsidRDefault="0024722D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>
              <w:rPr>
                <w:rFonts w:eastAsia="Arial-Black" w:cs="Arial-Black"/>
                <w:sz w:val="24"/>
                <w:szCs w:val="24"/>
              </w:rPr>
              <w:t xml:space="preserve">Please note this section will be included in </w:t>
            </w:r>
            <w:r w:rsidR="009F4C23">
              <w:rPr>
                <w:rFonts w:eastAsia="Arial-Black" w:cs="Arial-Black"/>
                <w:sz w:val="24"/>
                <w:szCs w:val="24"/>
              </w:rPr>
              <w:t>the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member only </w:t>
            </w:r>
            <w:r>
              <w:rPr>
                <w:rFonts w:eastAsia="Arial-Black" w:cs="Arial-Black"/>
                <w:sz w:val="24"/>
                <w:szCs w:val="24"/>
              </w:rPr>
              <w:t xml:space="preserve">section of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GAVS’ </w:t>
            </w:r>
            <w:r>
              <w:rPr>
                <w:rFonts w:eastAsia="Arial-Black" w:cs="Arial-Black"/>
                <w:sz w:val="24"/>
                <w:szCs w:val="24"/>
              </w:rPr>
              <w:t>website</w:t>
            </w:r>
            <w:r w:rsidR="009F4C23">
              <w:rPr>
                <w:rFonts w:eastAsia="Arial-Black" w:cs="Arial-Black"/>
                <w:sz w:val="24"/>
                <w:szCs w:val="24"/>
              </w:rPr>
              <w:t>.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</w:p>
        </w:tc>
      </w:tr>
      <w:tr w:rsidR="00FB378E" w:rsidRPr="0029782D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FB378E" w:rsidRDefault="00FB378E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Name of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596"/>
        </w:trPr>
        <w:tc>
          <w:tcPr>
            <w:tcW w:w="3408" w:type="dxa"/>
            <w:vMerge w:val="restart"/>
          </w:tcPr>
          <w:p w:rsidR="002647CC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Correspondence </w:t>
            </w:r>
          </w:p>
          <w:p w:rsidR="00DA7B30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 w:rsidR="00DA7B30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</w:tcPr>
          <w:p w:rsidR="00DA7B30" w:rsidRPr="0029782D" w:rsidRDefault="00FB7536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M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ffice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telephone n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641188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606"/>
        </w:trPr>
        <w:tc>
          <w:tcPr>
            <w:tcW w:w="3408" w:type="dxa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DA7B30" w:rsidRPr="0029782D" w:rsidRDefault="00DA7B30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Website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 w:val="restart"/>
          </w:tcPr>
          <w:p w:rsidR="00DA7B30" w:rsidRPr="0029782D" w:rsidRDefault="00DA7B30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Fax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34" w:type="dxa"/>
            <w:gridSpan w:val="6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641188" w:rsidRPr="0029782D" w:rsidRDefault="00641188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Main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ffice email address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586"/>
        </w:trPr>
        <w:tc>
          <w:tcPr>
            <w:tcW w:w="3408" w:type="dxa"/>
          </w:tcPr>
          <w:p w:rsidR="00641188" w:rsidRDefault="00641188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Name of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organisation’s m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c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ontact:</w:t>
            </w:r>
          </w:p>
          <w:p w:rsidR="00D24F5B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879"/>
        </w:trPr>
        <w:tc>
          <w:tcPr>
            <w:tcW w:w="3408" w:type="dxa"/>
          </w:tcPr>
          <w:p w:rsidR="00EE5ED4" w:rsidRDefault="002647CC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Role/position in o</w:t>
            </w:r>
            <w:r w:rsidR="00EE5ED4">
              <w:rPr>
                <w:rFonts w:eastAsia="Arial-Black" w:cs="Arial-Black"/>
                <w:color w:val="000000"/>
                <w:sz w:val="24"/>
                <w:szCs w:val="24"/>
              </w:rPr>
              <w:t>rganisation:</w:t>
            </w:r>
          </w:p>
        </w:tc>
        <w:tc>
          <w:tcPr>
            <w:tcW w:w="5834" w:type="dxa"/>
            <w:gridSpan w:val="6"/>
          </w:tcPr>
          <w:p w:rsidR="00EE5ED4" w:rsidRPr="0029782D" w:rsidRDefault="00EE5ED4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Tel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email of main contact if different from above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D24F5B" w:rsidRPr="00EE5ED4" w:rsidTr="00F24F90">
        <w:trPr>
          <w:gridAfter w:val="1"/>
          <w:wAfter w:w="356" w:type="dxa"/>
          <w:trHeight w:val="283"/>
        </w:trPr>
        <w:tc>
          <w:tcPr>
            <w:tcW w:w="9242" w:type="dxa"/>
            <w:gridSpan w:val="7"/>
          </w:tcPr>
          <w:p w:rsid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</w:pPr>
          </w:p>
          <w:p w:rsidR="00D24F5B" w:rsidRDefault="00D24F5B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ABOUT THE ORGANISATION</w:t>
            </w:r>
          </w:p>
          <w:p w:rsidR="00EE5ED4" w:rsidRP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</w:tr>
      <w:tr w:rsidR="00906FAB" w:rsidRPr="0029782D" w:rsidTr="00F24F90">
        <w:trPr>
          <w:gridAfter w:val="1"/>
          <w:wAfter w:w="356" w:type="dxa"/>
          <w:trHeight w:val="3068"/>
        </w:trPr>
        <w:tc>
          <w:tcPr>
            <w:tcW w:w="3408" w:type="dxa"/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What status does your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organisation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have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Informal group</w:t>
            </w:r>
          </w:p>
          <w:p w:rsidR="009F4C23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Unincorporated charity</w:t>
            </w:r>
            <w:r w:rsidR="00FB7536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Incorporated charity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Company limited by guarantee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Interest Company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</w:t>
            </w:r>
            <w:r>
              <w:rPr>
                <w:rFonts w:cs="ArialMT"/>
                <w:color w:val="000000"/>
                <w:sz w:val="24"/>
                <w:szCs w:val="24"/>
              </w:rPr>
              <w:t>: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(please describe</w:t>
            </w:r>
            <w:r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At any one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approximately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how many volunteers work for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(excluding trustees/management committee members)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22"/>
        </w:trPr>
        <w:tc>
          <w:tcPr>
            <w:tcW w:w="3408" w:type="dxa"/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full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employ?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part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ind w:left="33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99"/>
        </w:trPr>
        <w:tc>
          <w:tcPr>
            <w:tcW w:w="3408" w:type="dxa"/>
            <w:tcBorders>
              <w:bottom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Company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2D3694" w:rsidRPr="0029782D" w:rsidRDefault="002D3694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Charity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</w:tc>
      </w:tr>
      <w:tr w:rsidR="002D3694" w:rsidRPr="00906FAB" w:rsidTr="00F24F90">
        <w:trPr>
          <w:gridAfter w:val="1"/>
          <w:wAfter w:w="356" w:type="dxa"/>
          <w:trHeight w:val="1330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906FAB" w:rsidRDefault="002D3694" w:rsidP="002D3694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b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many Trustees/management committee members do you have?</w:t>
            </w:r>
          </w:p>
        </w:tc>
      </w:tr>
      <w:tr w:rsidR="002D3694" w:rsidRPr="0029782D" w:rsidTr="00F24F90">
        <w:trPr>
          <w:gridAfter w:val="1"/>
          <w:wAfter w:w="356" w:type="dxa"/>
          <w:trHeight w:val="2394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lastRenderedPageBreak/>
              <w:t>Do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have a quality assurance award? e.g.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I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nvestors in People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, Matrix, PQASSO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Yes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No</w:t>
            </w:r>
          </w:p>
          <w:p w:rsidR="002D3694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If yes please specify below: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What is your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annual turnover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Below £5,000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£5,000 - £30,000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£30,000 - £100,000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£100,000 - £200,000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"/>
                <w:sz w:val="24"/>
                <w:szCs w:val="24"/>
              </w:rPr>
              <w:t>£200,000+</w:t>
            </w:r>
          </w:p>
        </w:tc>
      </w:tr>
      <w:tr w:rsidR="002D3694" w:rsidRPr="0029782D" w:rsidTr="00F24F90">
        <w:trPr>
          <w:gridAfter w:val="2"/>
          <w:wAfter w:w="1091" w:type="dxa"/>
          <w:trHeight w:val="1475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In the space below please describe briefly the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main aim of your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Pr="0029782D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Please tell us where you deliver your services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Locally (state wards below</w:t>
            </w: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Royal Borough of Greenwich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National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International</w:t>
            </w:r>
          </w:p>
          <w:p w:rsidR="002D3694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</w:t>
            </w:r>
            <w:r>
              <w:rPr>
                <w:rFonts w:cs="ArialMT"/>
                <w:color w:val="000000"/>
                <w:sz w:val="24"/>
                <w:szCs w:val="24"/>
              </w:rPr>
              <w:t>pecify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wards here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D24F5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2"/>
          <w:wAfter w:w="1091" w:type="dxa"/>
          <w:trHeight w:val="342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Who do you target in the community?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apply)</w:t>
            </w:r>
          </w:p>
        </w:tc>
      </w:tr>
      <w:tr w:rsidR="002D3694" w:rsidRPr="0029782D" w:rsidTr="003E5CF8">
        <w:trPr>
          <w:gridAfter w:val="2"/>
          <w:wAfter w:w="1091" w:type="dxa"/>
          <w:trHeight w:val="2399"/>
        </w:trPr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Black and minority ethnic groups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Carers 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Children and youth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Elders/O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lder people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Disabled 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Families/P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arents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F24F90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General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Lesbian/Gay/B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isexual/</w:t>
            </w:r>
            <w:r>
              <w:rPr>
                <w:rFonts w:cs="ArialMT"/>
                <w:color w:val="000000"/>
                <w:sz w:val="24"/>
                <w:szCs w:val="24"/>
              </w:rPr>
              <w:t>T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ransgender people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Women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Other CSOs</w:t>
            </w:r>
          </w:p>
          <w:p w:rsidR="002D3694" w:rsidRPr="002D3694" w:rsidRDefault="002D3694" w:rsidP="002647CC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</w:t>
            </w:r>
          </w:p>
        </w:tc>
      </w:tr>
      <w:tr w:rsidR="002D3694" w:rsidRPr="0029782D" w:rsidTr="003E5CF8">
        <w:trPr>
          <w:gridAfter w:val="2"/>
          <w:wAfter w:w="1091" w:type="dxa"/>
          <w:trHeight w:val="361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P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What services does your organisation provide?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694" w:rsidRPr="0029782D" w:rsidTr="003E5CF8">
        <w:trPr>
          <w:gridAfter w:val="2"/>
          <w:wAfter w:w="1091" w:type="dxa"/>
          <w:trHeight w:val="262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Animal care 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Advice/I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nformation</w:t>
            </w:r>
            <w:r>
              <w:rPr>
                <w:rFonts w:cs="ArialMT"/>
                <w:color w:val="000000"/>
                <w:sz w:val="24"/>
                <w:szCs w:val="24"/>
              </w:rPr>
              <w:t>/Guidance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 Campaigning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Arts/Culture/Heritage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Befriending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Charity shop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Childcare/Play/Youth Club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Community Centre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Safety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Counselling</w:t>
            </w:r>
            <w:r>
              <w:rPr>
                <w:rFonts w:cs="ArialMT"/>
                <w:color w:val="000000"/>
                <w:sz w:val="24"/>
                <w:szCs w:val="24"/>
              </w:rPr>
              <w:t>(professional only)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Day/Respite care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Domestic/Garden help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 violence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Employment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&amp; related skills training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Healthcare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Housing/Accommodation</w:t>
            </w:r>
          </w:p>
          <w:p w:rsidR="00F24F90" w:rsidRPr="004A175E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="003E5CF8">
              <w:rPr>
                <w:rFonts w:cs="ArialMT"/>
                <w:color w:val="000000"/>
                <w:sz w:val="24"/>
                <w:szCs w:val="24"/>
              </w:rPr>
              <w:t>Environmental</w:t>
            </w:r>
            <w:r>
              <w:rPr>
                <w:rFonts w:cs="ArialMT"/>
                <w:color w:val="000000"/>
                <w:sz w:val="24"/>
                <w:szCs w:val="24"/>
              </w:rPr>
              <w:t>/conservation</w:t>
            </w:r>
          </w:p>
          <w:p w:rsidR="00F24F90" w:rsidRPr="0029782D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Equipment hire/loan</w:t>
            </w:r>
          </w:p>
          <w:p w:rsidR="00F24F90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Financial services</w:t>
            </w:r>
          </w:p>
          <w:p w:rsidR="002D3694" w:rsidRDefault="00F24F90" w:rsidP="00F24F90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4288" w:type="dxa"/>
            <w:gridSpan w:val="4"/>
            <w:tcBorders>
              <w:top w:val="nil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support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Grant making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ICT services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Leisure/Social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Mental Health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Office Services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Religion/F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aith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Research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Sports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Supplementary School</w:t>
            </w:r>
          </w:p>
          <w:p w:rsidR="002D3694" w:rsidRPr="004A175E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Tenants/Residents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Translation services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Substance misuse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Transport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Venue/H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all hire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Volunteers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Youth c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rime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below)</w:t>
            </w:r>
          </w:p>
        </w:tc>
      </w:tr>
      <w:tr w:rsidR="002D3694" w:rsidRPr="0029782D" w:rsidTr="00F24F90">
        <w:trPr>
          <w:trHeight w:val="363"/>
        </w:trPr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4"/>
        </w:trPr>
        <w:tc>
          <w:tcPr>
            <w:tcW w:w="6461" w:type="dxa"/>
            <w:gridSpan w:val="5"/>
            <w:tcBorders>
              <w:top w:val="nil"/>
              <w:bottom w:val="nil"/>
              <w:right w:val="nil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8A128B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HELP GAVS PROVIDE A BETTER SERVICE</w:t>
            </w:r>
          </w:p>
          <w:p w:rsidR="002D3694" w:rsidRPr="008A128B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8A128B" w:rsidTr="00F24F90">
        <w:trPr>
          <w:trHeight w:val="420"/>
        </w:trPr>
        <w:tc>
          <w:tcPr>
            <w:tcW w:w="9598" w:type="dxa"/>
            <w:gridSpan w:val="8"/>
            <w:tcBorders>
              <w:top w:val="nil"/>
              <w:bottom w:val="nil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can GAVS help you?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</w:p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375"/>
        </w:trPr>
        <w:tc>
          <w:tcPr>
            <w:tcW w:w="959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Advocacy/representation/campaigning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Business</w:t>
            </w:r>
            <w:r>
              <w:rPr>
                <w:rFonts w:cs="ArialMT"/>
                <w:color w:val="000000"/>
                <w:sz w:val="24"/>
                <w:szCs w:val="24"/>
              </w:rPr>
              <w:t>/organisational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MT"/>
                <w:color w:val="000000"/>
                <w:sz w:val="24"/>
                <w:szCs w:val="24"/>
              </w:rPr>
              <w:t>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lanning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Legal e.g.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Constitution/memoranda and articles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, 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Health and safety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Finance/payroll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 strategies</w:t>
            </w:r>
            <w:r>
              <w:rPr>
                <w:rFonts w:cs="ArialMT"/>
                <w:color w:val="000000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proposals/bids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Human Resources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Marlett"/>
                <w:sz w:val="24"/>
                <w:szCs w:val="24"/>
              </w:rPr>
              <w:t>IT</w:t>
            </w:r>
            <w:r>
              <w:rPr>
                <w:rFonts w:cs="Marlett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Website/Social media e.g. Facebook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Management and leadership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Marketing, communication and publicity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Monitoring and evaluation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Networking</w:t>
            </w:r>
            <w:r>
              <w:rPr>
                <w:rFonts w:cs="ArialMT"/>
                <w:color w:val="000000"/>
                <w:sz w:val="24"/>
                <w:szCs w:val="24"/>
              </w:rPr>
              <w:t>, collaboration, consortia &amp; partnerships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M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anagement committee/trustee board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Policies and Procedures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Project management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Quality Assurance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Safeguarding adults/children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Social enterprise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specify)</w:t>
            </w:r>
            <w:r w:rsidRPr="0029782D">
              <w:rPr>
                <w:rFonts w:cs="Arial"/>
                <w:color w:val="FFFFFF"/>
                <w:sz w:val="24"/>
                <w:szCs w:val="24"/>
              </w:rPr>
              <w:t>GAVS</w:t>
            </w:r>
          </w:p>
          <w:p w:rsidR="002D3694" w:rsidRPr="0029782D" w:rsidRDefault="002D3694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83"/>
        </w:trPr>
        <w:tc>
          <w:tcPr>
            <w:tcW w:w="64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Pr="008A128B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FFFFFF" w:themeColor="background1"/>
                <w:sz w:val="24"/>
                <w:szCs w:val="24"/>
              </w:rPr>
            </w:pPr>
            <w:r w:rsidRPr="008A128B">
              <w:rPr>
                <w:rFonts w:cs="ArialMT"/>
                <w:color w:val="FFFFFF" w:themeColor="background1"/>
                <w:sz w:val="24"/>
                <w:szCs w:val="24"/>
                <w:highlight w:val="black"/>
              </w:rPr>
              <w:t>DECLARATIONS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900"/>
        </w:trPr>
        <w:tc>
          <w:tcPr>
            <w:tcW w:w="9598" w:type="dxa"/>
            <w:gridSpan w:val="8"/>
            <w:tcBorders>
              <w:top w:val="single" w:sz="4" w:space="0" w:color="auto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Name and Position of person completing this form: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535"/>
        </w:trPr>
        <w:tc>
          <w:tcPr>
            <w:tcW w:w="5070" w:type="dxa"/>
            <w:gridSpan w:val="4"/>
            <w:vMerge w:val="restart"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Date completed: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 declare that I am authorised to complete this form on behalf of the above named organisation</w:t>
            </w:r>
          </w:p>
        </w:tc>
      </w:tr>
      <w:tr w:rsidR="002D3694" w:rsidRPr="0029782D" w:rsidTr="00F24F90">
        <w:trPr>
          <w:trHeight w:val="293"/>
        </w:trPr>
        <w:tc>
          <w:tcPr>
            <w:tcW w:w="5070" w:type="dxa"/>
            <w:gridSpan w:val="4"/>
            <w:vMerge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Signature</w:t>
            </w:r>
          </w:p>
        </w:tc>
      </w:tr>
      <w:tr w:rsidR="002D3694" w:rsidRPr="0029782D" w:rsidTr="00F24F90">
        <w:tc>
          <w:tcPr>
            <w:tcW w:w="5070" w:type="dxa"/>
            <w:gridSpan w:val="4"/>
          </w:tcPr>
          <w:p w:rsidR="002D3694" w:rsidRPr="0029782D" w:rsidRDefault="002D3694" w:rsidP="002366CE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I am happy for GAVS to make information about </w:t>
            </w:r>
            <w:r>
              <w:rPr>
                <w:rFonts w:cs="ArialMT"/>
                <w:color w:val="000000"/>
                <w:sz w:val="24"/>
                <w:szCs w:val="24"/>
              </w:rPr>
              <w:t>this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organisation available to non commercial enquirers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e.g. other civil society organisations, the Council, NHS etc</w:t>
            </w: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F24F90" w:rsidRPr="0029782D" w:rsidTr="00F24F90">
        <w:trPr>
          <w:trHeight w:val="559"/>
        </w:trPr>
        <w:tc>
          <w:tcPr>
            <w:tcW w:w="9598" w:type="dxa"/>
            <w:gridSpan w:val="8"/>
          </w:tcPr>
          <w:p w:rsidR="00F24F90" w:rsidRPr="0029782D" w:rsidRDefault="00F24F90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I do not want this organisation’s details made 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available to non commercial enquirers</w:t>
            </w:r>
          </w:p>
        </w:tc>
      </w:tr>
      <w:tr w:rsidR="002D3694" w:rsidRPr="0029782D" w:rsidTr="00F24F90">
        <w:tc>
          <w:tcPr>
            <w:tcW w:w="9598" w:type="dxa"/>
            <w:gridSpan w:val="8"/>
          </w:tcPr>
          <w:p w:rsidR="002D3694" w:rsidRDefault="002D3694" w:rsidP="002366CE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</w:tbl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29782D" w:rsidRPr="008A128B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</w:rPr>
      </w:pPr>
      <w:r w:rsidRPr="008A128B">
        <w:rPr>
          <w:rFonts w:cs="Arial"/>
          <w:color w:val="FFFFFF" w:themeColor="background1"/>
          <w:sz w:val="24"/>
          <w:szCs w:val="24"/>
          <w:highlight w:val="black"/>
        </w:rPr>
        <w:lastRenderedPageBreak/>
        <w:t>Remember</w:t>
      </w:r>
    </w:p>
    <w:p w:rsidR="008A128B" w:rsidRPr="00871021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A128B" w:rsidRDefault="008A128B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7D1D69">
        <w:rPr>
          <w:rFonts w:cs="Arial"/>
          <w:sz w:val="24"/>
          <w:szCs w:val="24"/>
        </w:rPr>
        <w:t xml:space="preserve">Please return to </w:t>
      </w:r>
      <w:r w:rsidR="007D1D69" w:rsidRP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 w:rsidRPr="007D1D69">
        <w:rPr>
          <w:rFonts w:cs="Arial"/>
          <w:sz w:val="24"/>
          <w:szCs w:val="24"/>
        </w:rPr>
        <w:t xml:space="preserve"> Floor, 10 Woolwich New Road, London, SE18 6AB </w:t>
      </w:r>
      <w:r w:rsidRPr="007D1D69">
        <w:rPr>
          <w:rFonts w:cs="Arial"/>
          <w:sz w:val="24"/>
          <w:szCs w:val="24"/>
        </w:rPr>
        <w:t xml:space="preserve">or email to </w:t>
      </w:r>
      <w:hyperlink r:id="rId14" w:history="1">
        <w:r w:rsidRPr="007D1D69">
          <w:rPr>
            <w:rStyle w:val="Hyperlink"/>
            <w:rFonts w:cs="Arial"/>
            <w:sz w:val="24"/>
            <w:szCs w:val="24"/>
          </w:rPr>
          <w:t>info@gavs.biz</w:t>
        </w:r>
      </w:hyperlink>
      <w:r w:rsidR="007D1D69">
        <w:rPr>
          <w:rFonts w:cs="Arial"/>
          <w:sz w:val="24"/>
          <w:szCs w:val="24"/>
        </w:rPr>
        <w:t>.</w:t>
      </w:r>
    </w:p>
    <w:p w:rsidR="007D1D69" w:rsidRPr="007D1D69" w:rsidRDefault="007D1D69" w:rsidP="007D1D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8A128B" w:rsidRPr="003E5CF8" w:rsidRDefault="00070AED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eastAsia="Arial-Black" w:cs="Arial-Black"/>
          <w:color w:val="000000"/>
          <w:sz w:val="24"/>
          <w:szCs w:val="24"/>
        </w:rPr>
        <w:t>If you</w:t>
      </w:r>
      <w:r w:rsidR="00C36B87">
        <w:rPr>
          <w:rFonts w:eastAsia="Arial-Black" w:cs="Arial-Black"/>
          <w:color w:val="000000"/>
          <w:sz w:val="24"/>
          <w:szCs w:val="24"/>
        </w:rPr>
        <w:t>r organisation is not registered with the Charities Commission</w:t>
      </w:r>
      <w:r w:rsidRPr="00EE5ED4">
        <w:rPr>
          <w:rFonts w:eastAsia="Arial-Black" w:cs="Arial-Black"/>
          <w:color w:val="000000"/>
          <w:sz w:val="24"/>
          <w:szCs w:val="24"/>
        </w:rPr>
        <w:t>, please send your memoranda and articles or constitution</w:t>
      </w:r>
      <w:r w:rsidR="00C36B87">
        <w:rPr>
          <w:rFonts w:eastAsia="Arial-Black" w:cs="Arial-Black"/>
          <w:color w:val="000000"/>
          <w:sz w:val="24"/>
          <w:szCs w:val="24"/>
        </w:rPr>
        <w:t xml:space="preserve"> or governing document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to info@gavs.biz or to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, </w:t>
      </w:r>
      <w:r w:rsidR="00C36B87">
        <w:rPr>
          <w:rFonts w:eastAsia="Arial-Black" w:cs="Arial-Black"/>
          <w:color w:val="000000"/>
          <w:sz w:val="24"/>
          <w:szCs w:val="24"/>
        </w:rPr>
        <w:t>in order for your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membership application </w:t>
      </w:r>
      <w:r w:rsidR="007D1D69">
        <w:rPr>
          <w:rFonts w:eastAsia="Arial-Black" w:cs="Arial-Black"/>
          <w:color w:val="000000"/>
          <w:sz w:val="24"/>
          <w:szCs w:val="24"/>
        </w:rPr>
        <w:t>to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</w:p>
    <w:p w:rsidR="003E5CF8" w:rsidRPr="003E5CF8" w:rsidRDefault="003E5CF8" w:rsidP="003E5CF8">
      <w:pPr>
        <w:pStyle w:val="ListParagraph"/>
        <w:rPr>
          <w:rFonts w:cs="Arial"/>
          <w:sz w:val="24"/>
          <w:szCs w:val="24"/>
        </w:rPr>
      </w:pPr>
    </w:p>
    <w:p w:rsidR="003E5CF8" w:rsidRPr="00EE5ED4" w:rsidRDefault="003E5CF8" w:rsidP="008A1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E5CF8"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to info@gavs.biz or </w:t>
      </w:r>
      <w:r w:rsidR="007D1D69">
        <w:rPr>
          <w:rFonts w:cs="Arial"/>
          <w:sz w:val="24"/>
          <w:szCs w:val="24"/>
        </w:rPr>
        <w:t>GAVS Office, Woolwich Equitable House, 2</w:t>
      </w:r>
      <w:r w:rsidR="007D1D69" w:rsidRPr="007D1D69">
        <w:rPr>
          <w:rFonts w:cs="Arial"/>
          <w:sz w:val="24"/>
          <w:szCs w:val="24"/>
          <w:vertAlign w:val="superscript"/>
        </w:rPr>
        <w:t>nd</w:t>
      </w:r>
      <w:r w:rsidR="007D1D69">
        <w:rPr>
          <w:rFonts w:cs="Arial"/>
          <w:sz w:val="24"/>
          <w:szCs w:val="24"/>
        </w:rPr>
        <w:t xml:space="preserve"> Floor, 10 Woolwich New Road, London, SE18 6AB</w:t>
      </w:r>
      <w:r w:rsidRPr="003E5CF8">
        <w:rPr>
          <w:rFonts w:eastAsia="Arial-Black" w:cs="Arial-Black"/>
          <w:color w:val="000000"/>
          <w:sz w:val="24"/>
          <w:szCs w:val="24"/>
        </w:rPr>
        <w:t>, in order for your membership application to be processed</w:t>
      </w:r>
      <w:r w:rsidR="007D1D69">
        <w:rPr>
          <w:rFonts w:eastAsia="Arial-Black" w:cs="Arial-Black"/>
          <w:color w:val="000000"/>
          <w:sz w:val="24"/>
          <w:szCs w:val="24"/>
        </w:rPr>
        <w:t>.</w:t>
      </w:r>
    </w:p>
    <w:p w:rsidR="0029782D" w:rsidRPr="003E5CF8" w:rsidRDefault="004A175E" w:rsidP="003E5CF8">
      <w:pPr>
        <w:ind w:left="360"/>
        <w:rPr>
          <w:rFonts w:cs="ArialMT"/>
          <w:b/>
          <w:color w:val="FFFFFF" w:themeColor="background1"/>
          <w:sz w:val="24"/>
          <w:szCs w:val="24"/>
        </w:rPr>
      </w:pPr>
      <w:r w:rsidRPr="003E5CF8">
        <w:rPr>
          <w:rFonts w:cs="ArialMT"/>
          <w:color w:val="000000"/>
          <w:sz w:val="24"/>
          <w:szCs w:val="24"/>
        </w:rPr>
        <w:br w:type="page"/>
      </w:r>
      <w:r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lastRenderedPageBreak/>
        <w:t xml:space="preserve">GAVS </w:t>
      </w:r>
      <w:r w:rsidR="001C3142"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t>INFORMATION SERVICE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As part of the services GAVS offers, we send regular email updates on specific topics to our members and other interested Civil Society Organisations in Greenwich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tick the email updates you would like to receive:-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GAVS Info Update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>Sent every Friday: News about GAVS, events and training, national and local updates, resources, funding and vacancies</w:t>
      </w:r>
      <w:r w:rsidR="007663F6">
        <w:rPr>
          <w:rFonts w:cs="ArialMT"/>
          <w:color w:val="000000"/>
          <w:sz w:val="24"/>
          <w:szCs w:val="24"/>
        </w:rPr>
        <w:t>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BME Bulletin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every </w:t>
      </w:r>
      <w:r w:rsidR="007663F6">
        <w:rPr>
          <w:rFonts w:cs="ArialMT"/>
          <w:color w:val="000000"/>
          <w:sz w:val="24"/>
          <w:szCs w:val="24"/>
        </w:rPr>
        <w:t>two months; targeted at groups working with BME communities or groups representing BME communities.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Children and Young People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monthly; targeted at groups working with children and young people.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Employment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quarterly; targeted at groups which support people to get back into work e.g. through volunteering, training, job seeking support etc.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Health and Well Being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every two months; targeted at groups working on health, social care and well being issues.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state clearly below the email addresses for receiving the updates: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2F110D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pt;margin-top:1.65pt;width:459pt;height:0;z-index:251659264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2F110D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 id="_x0000_s1026" type="#_x0000_t32" style="position:absolute;margin-left:-2pt;margin-top:8.7pt;width:459pt;height:.05pt;z-index:251658240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If you have any queries about the email updates, please contact Dawn at GAVS on </w:t>
      </w:r>
      <w:hyperlink r:id="rId15" w:history="1">
        <w:r w:rsidRPr="004537C8">
          <w:rPr>
            <w:rStyle w:val="Hyperlink"/>
            <w:rFonts w:cs="ArialMT"/>
            <w:sz w:val="24"/>
            <w:szCs w:val="24"/>
          </w:rPr>
          <w:t>dawn.isherwood@gavs.biz</w:t>
        </w:r>
      </w:hyperlink>
      <w:r>
        <w:rPr>
          <w:rFonts w:cs="ArialMT"/>
          <w:color w:val="000000"/>
          <w:sz w:val="24"/>
          <w:szCs w:val="24"/>
        </w:rPr>
        <w:t xml:space="preserve"> or telephone, </w:t>
      </w:r>
      <w:r w:rsidR="007D1D69">
        <w:rPr>
          <w:rFonts w:cs="ArialMT"/>
          <w:color w:val="000000"/>
          <w:sz w:val="24"/>
          <w:szCs w:val="24"/>
        </w:rPr>
        <w:t>020 8309 8231</w:t>
      </w: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Other ways to keep in touch with GAVS:</w:t>
      </w:r>
    </w:p>
    <w:p w:rsidR="003E5CF8" w:rsidRDefault="003E5CF8" w:rsidP="003E5CF8">
      <w:pPr>
        <w:pStyle w:val="ListParagraph"/>
        <w:numPr>
          <w:ilvl w:val="0"/>
          <w:numId w:val="5"/>
        </w:numPr>
        <w:contextualSpacing w:val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Visit our website at </w:t>
      </w:r>
      <w:hyperlink r:id="rId16" w:history="1">
        <w:r>
          <w:rPr>
            <w:rStyle w:val="Hyperlink"/>
            <w:rFonts w:ascii="Calibri" w:hAnsi="Calibri"/>
            <w:sz w:val="24"/>
            <w:szCs w:val="24"/>
            <w:lang w:val="en-US"/>
          </w:rPr>
          <w:t>www.greenwich-cvs.org.uk</w:t>
        </w:r>
      </w:hyperlink>
    </w:p>
    <w:p w:rsidR="003E5CF8" w:rsidRPr="003E5CF8" w:rsidRDefault="003E5CF8" w:rsidP="007663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Follow us on Twitter  </w:t>
      </w:r>
      <w:r>
        <w:rPr>
          <w:rFonts w:ascii="Calibri" w:hAnsi="Calibri"/>
          <w:noProof/>
          <w:sz w:val="24"/>
          <w:szCs w:val="24"/>
          <w:lang w:eastAsia="en-GB"/>
        </w:rPr>
        <w:t xml:space="preserve">@CVS Greenwich </w:t>
      </w:r>
      <w:r w:rsidRPr="003E5CF8">
        <w:rPr>
          <w:rFonts w:ascii="Calibri" w:hAnsi="Calibri"/>
          <w:sz w:val="24"/>
          <w:szCs w:val="24"/>
          <w:lang w:val="en-US"/>
        </w:rPr>
        <w:t xml:space="preserve">and Facebook </w:t>
      </w:r>
      <w:r>
        <w:rPr>
          <w:rFonts w:ascii="Calibri" w:hAnsi="Calibri"/>
          <w:sz w:val="24"/>
          <w:szCs w:val="24"/>
          <w:lang w:val="en-US"/>
        </w:rPr>
        <w:t>(Gavs Greenwich)</w:t>
      </w:r>
    </w:p>
    <w:sectPr w:rsidR="003E5CF8" w:rsidRPr="003E5CF8" w:rsidSect="00FB753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F8" w:rsidRDefault="003E5CF8" w:rsidP="00D24F5B">
      <w:pPr>
        <w:spacing w:after="0" w:line="240" w:lineRule="auto"/>
      </w:pPr>
      <w:r>
        <w:separator/>
      </w:r>
    </w:p>
  </w:endnote>
  <w:end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F8" w:rsidRDefault="003E5CF8" w:rsidP="00D24F5B">
      <w:pPr>
        <w:spacing w:after="0" w:line="240" w:lineRule="auto"/>
      </w:pPr>
      <w:r>
        <w:separator/>
      </w:r>
    </w:p>
  </w:footnote>
  <w:foot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F1"/>
    <w:multiLevelType w:val="hybridMultilevel"/>
    <w:tmpl w:val="9BDE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F24"/>
    <w:multiLevelType w:val="hybridMultilevel"/>
    <w:tmpl w:val="C8EA5F9A"/>
    <w:lvl w:ilvl="0" w:tplc="C20A89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16FF6"/>
    <w:multiLevelType w:val="hybridMultilevel"/>
    <w:tmpl w:val="4FDC1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50E"/>
    <w:multiLevelType w:val="hybridMultilevel"/>
    <w:tmpl w:val="36F25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001"/>
    <w:multiLevelType w:val="hybridMultilevel"/>
    <w:tmpl w:val="B2B2CDE0"/>
    <w:lvl w:ilvl="0" w:tplc="CA6E65B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MT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21"/>
    <w:rsid w:val="00070AED"/>
    <w:rsid w:val="000D5759"/>
    <w:rsid w:val="001A010E"/>
    <w:rsid w:val="001C3142"/>
    <w:rsid w:val="0020427D"/>
    <w:rsid w:val="002366CE"/>
    <w:rsid w:val="0024722D"/>
    <w:rsid w:val="002647CC"/>
    <w:rsid w:val="00271FD8"/>
    <w:rsid w:val="0029782D"/>
    <w:rsid w:val="002D3694"/>
    <w:rsid w:val="00306BE2"/>
    <w:rsid w:val="003E5CF8"/>
    <w:rsid w:val="004A175E"/>
    <w:rsid w:val="00501A5B"/>
    <w:rsid w:val="00507753"/>
    <w:rsid w:val="0052745F"/>
    <w:rsid w:val="005818B3"/>
    <w:rsid w:val="005F4E70"/>
    <w:rsid w:val="00641188"/>
    <w:rsid w:val="00694DCE"/>
    <w:rsid w:val="00732D5E"/>
    <w:rsid w:val="007663F6"/>
    <w:rsid w:val="00792A83"/>
    <w:rsid w:val="007B417E"/>
    <w:rsid w:val="007C1F9C"/>
    <w:rsid w:val="007D1D69"/>
    <w:rsid w:val="007D65E1"/>
    <w:rsid w:val="007F2BCB"/>
    <w:rsid w:val="00871021"/>
    <w:rsid w:val="00891D54"/>
    <w:rsid w:val="008A128B"/>
    <w:rsid w:val="008A47A3"/>
    <w:rsid w:val="008F0EA1"/>
    <w:rsid w:val="00906FAB"/>
    <w:rsid w:val="00992D06"/>
    <w:rsid w:val="009E62D4"/>
    <w:rsid w:val="009F4C23"/>
    <w:rsid w:val="00A36694"/>
    <w:rsid w:val="00A60DC2"/>
    <w:rsid w:val="00BC7C7A"/>
    <w:rsid w:val="00C33FF5"/>
    <w:rsid w:val="00C36B87"/>
    <w:rsid w:val="00CB3A71"/>
    <w:rsid w:val="00CC5DEE"/>
    <w:rsid w:val="00D24F5B"/>
    <w:rsid w:val="00D25D55"/>
    <w:rsid w:val="00D559B1"/>
    <w:rsid w:val="00DA7B30"/>
    <w:rsid w:val="00E95DAD"/>
    <w:rsid w:val="00EE5ED4"/>
    <w:rsid w:val="00F05001"/>
    <w:rsid w:val="00F24F90"/>
    <w:rsid w:val="00F56771"/>
    <w:rsid w:val="00F839DE"/>
    <w:rsid w:val="00FB378E"/>
    <w:rsid w:val="00FB753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5B"/>
  </w:style>
  <w:style w:type="paragraph" w:styleId="Footer">
    <w:name w:val="footer"/>
    <w:basedOn w:val="Normal"/>
    <w:link w:val="Foot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eenwich-cv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dawn.isherwood@gavs.biz" TargetMode="External"/><Relationship Id="rId10" Type="http://schemas.openxmlformats.org/officeDocument/2006/relationships/hyperlink" Target="mailto:info@gavs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gav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529F-61CB-4B4D-B1E8-198F7DF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Isherwood</dc:creator>
  <cp:lastModifiedBy>Dawn Isherwood</cp:lastModifiedBy>
  <cp:revision>5</cp:revision>
  <cp:lastPrinted>2015-06-23T10:47:00Z</cp:lastPrinted>
  <dcterms:created xsi:type="dcterms:W3CDTF">2014-07-01T15:52:00Z</dcterms:created>
  <dcterms:modified xsi:type="dcterms:W3CDTF">2015-06-23T11:06:00Z</dcterms:modified>
</cp:coreProperties>
</file>